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02E" w:rsidRDefault="0014336F" w:rsidP="0014336F">
      <w:pPr>
        <w:spacing w:line="360" w:lineRule="auto"/>
        <w:jc w:val="center"/>
        <w:rPr>
          <w:b/>
        </w:rPr>
      </w:pPr>
      <w:r w:rsidRPr="0014336F">
        <w:rPr>
          <w:b/>
        </w:rPr>
        <w:t>Informacja dotycząca wycofania ostrzeżenia publicznego w sprawie</w:t>
      </w:r>
      <w:r>
        <w:t xml:space="preserve"> p</w:t>
      </w:r>
      <w:r w:rsidRPr="00B16961">
        <w:rPr>
          <w:b/>
        </w:rPr>
        <w:t>rzekroczeni</w:t>
      </w:r>
      <w:r>
        <w:rPr>
          <w:b/>
        </w:rPr>
        <w:t>a</w:t>
      </w:r>
      <w:r w:rsidRPr="00B16961">
        <w:rPr>
          <w:b/>
        </w:rPr>
        <w:t xml:space="preserve"> najw</w:t>
      </w:r>
      <w:r>
        <w:rPr>
          <w:b/>
        </w:rPr>
        <w:t xml:space="preserve">yższego dopuszczalnego poziomu </w:t>
      </w:r>
      <w:r w:rsidRPr="00B16961">
        <w:rPr>
          <w:b/>
        </w:rPr>
        <w:t xml:space="preserve">sumy </w:t>
      </w:r>
      <w:proofErr w:type="spellStart"/>
      <w:r w:rsidRPr="00B16961">
        <w:rPr>
          <w:b/>
        </w:rPr>
        <w:t>benzo</w:t>
      </w:r>
      <w:proofErr w:type="spellEnd"/>
      <w:r w:rsidRPr="00B16961">
        <w:rPr>
          <w:b/>
        </w:rPr>
        <w:t>(a)</w:t>
      </w:r>
      <w:proofErr w:type="spellStart"/>
      <w:r w:rsidRPr="00B16961">
        <w:rPr>
          <w:b/>
        </w:rPr>
        <w:t>pirenu</w:t>
      </w:r>
      <w:proofErr w:type="spellEnd"/>
      <w:r w:rsidRPr="00B16961">
        <w:rPr>
          <w:b/>
        </w:rPr>
        <w:t xml:space="preserve">, benz(a)antracenu, </w:t>
      </w:r>
      <w:proofErr w:type="spellStart"/>
      <w:r>
        <w:rPr>
          <w:b/>
        </w:rPr>
        <w:t>benzo</w:t>
      </w:r>
      <w:proofErr w:type="spellEnd"/>
      <w:r>
        <w:rPr>
          <w:b/>
        </w:rPr>
        <w:t>(b)</w:t>
      </w:r>
      <w:proofErr w:type="spellStart"/>
      <w:r>
        <w:rPr>
          <w:b/>
        </w:rPr>
        <w:t>fluorantenu</w:t>
      </w:r>
      <w:proofErr w:type="spellEnd"/>
      <w:r>
        <w:rPr>
          <w:b/>
        </w:rPr>
        <w:t xml:space="preserve"> i </w:t>
      </w:r>
      <w:proofErr w:type="spellStart"/>
      <w:r>
        <w:rPr>
          <w:b/>
        </w:rPr>
        <w:t>chryzenu</w:t>
      </w:r>
      <w:proofErr w:type="spellEnd"/>
      <w:r>
        <w:rPr>
          <w:b/>
        </w:rPr>
        <w:t xml:space="preserve"> </w:t>
      </w:r>
      <w:r w:rsidRPr="00B16961">
        <w:rPr>
          <w:b/>
        </w:rPr>
        <w:t>w produkcie pn. „Oliwa z wytłoków z oliwek GOCCIA D’ORO”</w:t>
      </w:r>
    </w:p>
    <w:p w:rsidR="0014336F" w:rsidRDefault="0014336F" w:rsidP="0014336F">
      <w:pPr>
        <w:spacing w:line="360" w:lineRule="auto"/>
        <w:jc w:val="center"/>
        <w:rPr>
          <w:b/>
        </w:rPr>
      </w:pPr>
    </w:p>
    <w:p w:rsidR="0014336F" w:rsidRDefault="0014336F" w:rsidP="0014336F">
      <w:pPr>
        <w:spacing w:line="360" w:lineRule="auto"/>
        <w:jc w:val="both"/>
      </w:pPr>
      <w:r w:rsidRPr="0014336F">
        <w:t xml:space="preserve">Główny Inspektor Sanitarny </w:t>
      </w:r>
      <w:r>
        <w:t xml:space="preserve">informuje, że zgodnie z artykułem 11 rozporządzenia </w:t>
      </w:r>
      <w:r w:rsidRPr="0014336F">
        <w:rPr>
          <w:bCs/>
        </w:rPr>
        <w:t xml:space="preserve">(WE) nr 882/2004 Parlamentu Europejskiego i Rady z dnia 29 kwietnia 2004 r. w sprawie kontroli urzędowych przeprowadzanych w celu sprawdzenia zgodności z prawem paszowym i żywnościowym oraz regułami dotyczącymi zdrowia zwierząt i dobrostanu zwierząt </w:t>
      </w:r>
      <w:r>
        <w:rPr>
          <w:bCs/>
        </w:rPr>
        <w:t xml:space="preserve">oraz na podstawie wniosku </w:t>
      </w:r>
      <w:r>
        <w:t xml:space="preserve">firmy </w:t>
      </w:r>
      <w:proofErr w:type="spellStart"/>
      <w:r>
        <w:t>Poltrade</w:t>
      </w:r>
      <w:proofErr w:type="spellEnd"/>
      <w:r>
        <w:t xml:space="preserve"> Sp. z o.o., ul. Romanowicza 19B, 30-702 Kraków przeprowadzone zostały dodatkowe badania próbki produktu </w:t>
      </w:r>
      <w:r w:rsidRPr="00DE6AA3">
        <w:t>„Oliwa z wytłoków z oliwek GOCCIA D’ORO” 1 litr</w:t>
      </w:r>
      <w:r>
        <w:t>,</w:t>
      </w:r>
      <w:r w:rsidRPr="0014336F">
        <w:t xml:space="preserve"> </w:t>
      </w:r>
      <w:r>
        <w:t>numer</w:t>
      </w:r>
      <w:r w:rsidRPr="00EB55C2">
        <w:t xml:space="preserve"> partii</w:t>
      </w:r>
      <w:r>
        <w:t xml:space="preserve">: </w:t>
      </w:r>
      <w:r w:rsidRPr="000C20EF">
        <w:rPr>
          <w:bCs/>
        </w:rPr>
        <w:t>L.056/14 311</w:t>
      </w:r>
      <w:r>
        <w:rPr>
          <w:bCs/>
        </w:rPr>
        <w:t xml:space="preserve">, </w:t>
      </w:r>
      <w:r>
        <w:t>data minimalnej trwałości: 11.2016 r.</w:t>
      </w:r>
    </w:p>
    <w:p w:rsidR="0014336F" w:rsidRDefault="0014336F" w:rsidP="0014336F">
      <w:pPr>
        <w:spacing w:line="360" w:lineRule="auto"/>
        <w:jc w:val="both"/>
      </w:pPr>
      <w:r>
        <w:t xml:space="preserve">Zarówno badanie odwoławcze przeprowadzone w laboratorium wybranym przez </w:t>
      </w:r>
      <w:proofErr w:type="spellStart"/>
      <w:r w:rsidR="00086F34">
        <w:t>Poltrade</w:t>
      </w:r>
      <w:proofErr w:type="spellEnd"/>
      <w:r w:rsidR="00086F34">
        <w:t xml:space="preserve"> Sp. z o.o. oraz badanie arbitrażowe wykonane w krajowym laboratorium referencyjnym nie potwierdziło </w:t>
      </w:r>
      <w:r w:rsidR="00086F34" w:rsidRPr="00EA3715">
        <w:t>przekr</w:t>
      </w:r>
      <w:r w:rsidR="00086F34">
        <w:t>oczenia</w:t>
      </w:r>
      <w:r w:rsidR="00086F34" w:rsidRPr="00EA3715">
        <w:t xml:space="preserve"> dopuszczaln</w:t>
      </w:r>
      <w:r w:rsidR="00086F34">
        <w:t>ego</w:t>
      </w:r>
      <w:r w:rsidR="00086F34" w:rsidRPr="00EA3715">
        <w:t xml:space="preserve"> poziom</w:t>
      </w:r>
      <w:r w:rsidR="00086F34">
        <w:t>u</w:t>
      </w:r>
      <w:r w:rsidR="00086F34" w:rsidRPr="00086F34">
        <w:t xml:space="preserve"> </w:t>
      </w:r>
      <w:r w:rsidR="00086F34" w:rsidRPr="00EA3715">
        <w:t xml:space="preserve">sumy </w:t>
      </w:r>
      <w:proofErr w:type="spellStart"/>
      <w:r w:rsidR="00086F34" w:rsidRPr="00EA3715">
        <w:t>benzo</w:t>
      </w:r>
      <w:proofErr w:type="spellEnd"/>
      <w:r w:rsidR="00086F34" w:rsidRPr="00EA3715">
        <w:t>(a)</w:t>
      </w:r>
      <w:proofErr w:type="spellStart"/>
      <w:r w:rsidR="00086F34" w:rsidRPr="00EA3715">
        <w:t>pirenu</w:t>
      </w:r>
      <w:proofErr w:type="spellEnd"/>
      <w:r w:rsidR="00086F34" w:rsidRPr="00EA3715">
        <w:t xml:space="preserve">, benz(a)antracenu, </w:t>
      </w:r>
      <w:proofErr w:type="spellStart"/>
      <w:r w:rsidR="00086F34" w:rsidRPr="00EA3715">
        <w:t>benzo</w:t>
      </w:r>
      <w:proofErr w:type="spellEnd"/>
      <w:r w:rsidR="00086F34" w:rsidRPr="00EA3715">
        <w:t>(b)</w:t>
      </w:r>
      <w:proofErr w:type="spellStart"/>
      <w:r w:rsidR="00086F34" w:rsidRPr="00EA3715">
        <w:t>fluorantenu</w:t>
      </w:r>
      <w:proofErr w:type="spellEnd"/>
      <w:r w:rsidR="00086F34" w:rsidRPr="00EA3715">
        <w:t xml:space="preserve"> i </w:t>
      </w:r>
      <w:proofErr w:type="spellStart"/>
      <w:r w:rsidR="00086F34" w:rsidRPr="00EA3715">
        <w:t>chryzenu</w:t>
      </w:r>
      <w:proofErr w:type="spellEnd"/>
      <w:r w:rsidR="00086F34" w:rsidRPr="00EA3715">
        <w:t xml:space="preserve">  </w:t>
      </w:r>
      <w:r w:rsidR="00086F34">
        <w:t xml:space="preserve">dla oliwy </w:t>
      </w:r>
      <w:r w:rsidR="00086F34" w:rsidRPr="00EA3715">
        <w:t>ok</w:t>
      </w:r>
      <w:r w:rsidR="00086F34">
        <w:t xml:space="preserve">reślonego </w:t>
      </w:r>
      <w:r w:rsidR="00086F34" w:rsidRPr="00EA3715">
        <w:t>w przepisach prawa żywnościowego</w:t>
      </w:r>
      <w:r w:rsidR="00086F34">
        <w:t>.</w:t>
      </w:r>
      <w:r w:rsidR="00C670F1">
        <w:t xml:space="preserve"> Produkt </w:t>
      </w:r>
      <w:r w:rsidR="00C670F1" w:rsidRPr="00DE6AA3">
        <w:t>„Oliwa z wytłoków z oliwek GOCCIA D’ORO” 1 litr</w:t>
      </w:r>
      <w:r w:rsidR="00C670F1">
        <w:t>,</w:t>
      </w:r>
      <w:r w:rsidR="00C670F1" w:rsidRPr="0014336F">
        <w:t xml:space="preserve"> </w:t>
      </w:r>
      <w:r w:rsidR="00C670F1">
        <w:t>numer</w:t>
      </w:r>
      <w:r w:rsidR="00C670F1" w:rsidRPr="00EB55C2">
        <w:t xml:space="preserve"> partii</w:t>
      </w:r>
      <w:r w:rsidR="00C670F1">
        <w:t xml:space="preserve">: </w:t>
      </w:r>
      <w:r w:rsidR="00C670F1" w:rsidRPr="000C20EF">
        <w:rPr>
          <w:bCs/>
        </w:rPr>
        <w:t>L.056/14 311</w:t>
      </w:r>
      <w:r w:rsidR="00C670F1">
        <w:rPr>
          <w:bCs/>
        </w:rPr>
        <w:t xml:space="preserve">, </w:t>
      </w:r>
      <w:r w:rsidR="00C670F1">
        <w:t xml:space="preserve">data minimalnej trwałości: 11.2016 r. spełnia wymagania w zakresie poziomu </w:t>
      </w:r>
      <w:r w:rsidR="00C05F60">
        <w:t>wielopierścieniowych węglowodorów aromatycznych.</w:t>
      </w:r>
    </w:p>
    <w:p w:rsidR="00086F34" w:rsidRDefault="00086F34" w:rsidP="0014336F">
      <w:pPr>
        <w:spacing w:line="360" w:lineRule="auto"/>
        <w:jc w:val="both"/>
      </w:pPr>
      <w:r>
        <w:t xml:space="preserve">W związku z powyższym ostrzeżenie publiczne z dnia 15.04.2015 r. </w:t>
      </w:r>
      <w:r w:rsidR="00E12C9C">
        <w:t xml:space="preserve">dotyczące ww. partii produktu </w:t>
      </w:r>
      <w:bookmarkStart w:id="0" w:name="_GoBack"/>
      <w:bookmarkEnd w:id="0"/>
      <w:r>
        <w:t>zostało usunięte</w:t>
      </w:r>
      <w:r w:rsidR="00F67780">
        <w:t xml:space="preserve"> ze strony Głównego Inspektoratu Sanitarnego</w:t>
      </w:r>
      <w:r>
        <w:t>. Z systemu Wczesnego Ostrzegania o Niebezpiecznej Żywności i Paszach (RASFF) wycofane zostało również powiadomienie alarmowe nr 2015.0432 w przedmiotowej sprawie.</w:t>
      </w:r>
    </w:p>
    <w:p w:rsidR="00086F34" w:rsidRDefault="00086F34" w:rsidP="0014336F">
      <w:pPr>
        <w:spacing w:line="360" w:lineRule="auto"/>
        <w:jc w:val="both"/>
      </w:pPr>
      <w:r>
        <w:t>Główny Inspektor Sanitarny i</w:t>
      </w:r>
      <w:r w:rsidR="0020462E">
        <w:t>nformuje, że</w:t>
      </w:r>
      <w:r>
        <w:t xml:space="preserve"> laboratorium, w którym uzyskano wynik wskazujący na przekroczenie</w:t>
      </w:r>
      <w:r w:rsidRPr="00086F34">
        <w:t xml:space="preserve"> </w:t>
      </w:r>
      <w:r w:rsidRPr="00EA3715">
        <w:t>dopuszczaln</w:t>
      </w:r>
      <w:r>
        <w:t>ego</w:t>
      </w:r>
      <w:r w:rsidRPr="00EA3715">
        <w:t xml:space="preserve"> poziom</w:t>
      </w:r>
      <w:r>
        <w:t>u</w:t>
      </w:r>
      <w:r w:rsidRPr="00086F34">
        <w:t xml:space="preserve"> </w:t>
      </w:r>
      <w:r w:rsidRPr="00EA3715">
        <w:t xml:space="preserve">sumy </w:t>
      </w:r>
      <w:proofErr w:type="spellStart"/>
      <w:r w:rsidRPr="00EA3715">
        <w:t>benzo</w:t>
      </w:r>
      <w:proofErr w:type="spellEnd"/>
      <w:r w:rsidRPr="00EA3715">
        <w:t>(a)</w:t>
      </w:r>
      <w:proofErr w:type="spellStart"/>
      <w:r w:rsidRPr="00EA3715">
        <w:t>pirenu</w:t>
      </w:r>
      <w:proofErr w:type="spellEnd"/>
      <w:r w:rsidRPr="00EA3715">
        <w:t xml:space="preserve">, benz(a)antracenu, </w:t>
      </w:r>
      <w:proofErr w:type="spellStart"/>
      <w:r w:rsidRPr="00EA3715">
        <w:t>benzo</w:t>
      </w:r>
      <w:proofErr w:type="spellEnd"/>
      <w:r w:rsidRPr="00EA3715">
        <w:t>(b)</w:t>
      </w:r>
      <w:proofErr w:type="spellStart"/>
      <w:r w:rsidRPr="00EA3715">
        <w:t>fluorantenu</w:t>
      </w:r>
      <w:proofErr w:type="spellEnd"/>
      <w:r w:rsidRPr="00EA3715">
        <w:t xml:space="preserve"> i </w:t>
      </w:r>
      <w:proofErr w:type="spellStart"/>
      <w:r w:rsidRPr="00EA3715">
        <w:t>chryzenu</w:t>
      </w:r>
      <w:proofErr w:type="spellEnd"/>
      <w:r>
        <w:t xml:space="preserve"> w </w:t>
      </w:r>
      <w:r w:rsidR="00C05F60">
        <w:t>produkcie</w:t>
      </w:r>
      <w:r w:rsidR="00907C28">
        <w:t>,</w:t>
      </w:r>
      <w:r>
        <w:t xml:space="preserve"> wstrzyma</w:t>
      </w:r>
      <w:r w:rsidR="0020462E">
        <w:t>ło</w:t>
      </w:r>
      <w:r>
        <w:t xml:space="preserve"> </w:t>
      </w:r>
      <w:r w:rsidR="0020462E">
        <w:t>wykonywanie badań wielopierścieniowych węglowodorów aromatycznych w tłuszczach roślinnych i zwierzęcych do czasu wyjaśnienia zaistniałej sytuacji.</w:t>
      </w:r>
    </w:p>
    <w:p w:rsidR="0014336F" w:rsidRDefault="0014336F" w:rsidP="0014336F">
      <w:pPr>
        <w:spacing w:line="360" w:lineRule="auto"/>
        <w:jc w:val="both"/>
      </w:pPr>
    </w:p>
    <w:p w:rsidR="0014336F" w:rsidRPr="0014336F" w:rsidRDefault="0014336F" w:rsidP="0014336F">
      <w:pPr>
        <w:spacing w:line="360" w:lineRule="auto"/>
        <w:jc w:val="both"/>
      </w:pPr>
    </w:p>
    <w:sectPr w:rsidR="0014336F" w:rsidRPr="00143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6F"/>
    <w:rsid w:val="00086F34"/>
    <w:rsid w:val="0014336F"/>
    <w:rsid w:val="0020462E"/>
    <w:rsid w:val="0030102E"/>
    <w:rsid w:val="00907C28"/>
    <w:rsid w:val="00C05F60"/>
    <w:rsid w:val="00C670F1"/>
    <w:rsid w:val="00E12C9C"/>
    <w:rsid w:val="00F6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B217F-742A-4E9D-A0EE-6EB21C76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433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6</cp:revision>
  <dcterms:created xsi:type="dcterms:W3CDTF">2015-06-09T13:03:00Z</dcterms:created>
  <dcterms:modified xsi:type="dcterms:W3CDTF">2015-06-10T09:04:00Z</dcterms:modified>
</cp:coreProperties>
</file>